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695" w:rsidRDefault="00E02695" w:rsidP="00E02695">
      <w:pPr>
        <w:pStyle w:val="Heading1"/>
        <w:rPr>
          <w:rFonts w:ascii="Times New Roman" w:hAnsi="Times New Roman" w:cs="Times New Roman"/>
        </w:rPr>
      </w:pPr>
      <w:bookmarkStart w:id="0" w:name="_GoBack"/>
      <w:bookmarkEnd w:id="0"/>
      <w:r w:rsidRPr="006A1D52">
        <w:rPr>
          <w:rFonts w:ascii="Times New Roman" w:hAnsi="Times New Roman" w:cs="Times New Roman"/>
          <w:bCs w:val="0"/>
        </w:rPr>
        <w:t>MO HEALTHNET</w:t>
      </w:r>
      <w:r>
        <w:rPr>
          <w:rFonts w:ascii="Times New Roman" w:hAnsi="Times New Roman" w:cs="Times New Roman"/>
        </w:rPr>
        <w:t xml:space="preserve"> MANAGED CARE ANNUAL EVALUATION REPORT TEMPLATE</w:t>
      </w:r>
    </w:p>
    <w:p w:rsidR="00E02695" w:rsidRDefault="00E02695" w:rsidP="00E02695">
      <w:pPr>
        <w:jc w:val="center"/>
        <w:rPr>
          <w:b/>
          <w:bCs/>
        </w:rPr>
      </w:pPr>
    </w:p>
    <w:p w:rsidR="00E02695" w:rsidRDefault="00E02695" w:rsidP="00E02695">
      <w:pPr>
        <w:pStyle w:val="Heading3"/>
      </w:pPr>
      <w:r>
        <w:t>TABLE OF CONTENTS</w:t>
      </w:r>
    </w:p>
    <w:p w:rsidR="00E02695" w:rsidRDefault="00E02695" w:rsidP="00E02695">
      <w:pPr>
        <w:rPr>
          <w:b/>
          <w:bCs/>
        </w:rPr>
      </w:pPr>
      <w:r>
        <w:rPr>
          <w:b/>
          <w:bCs/>
        </w:rPr>
        <w:t>EXECUTIVE SUMMARY</w:t>
      </w:r>
    </w:p>
    <w:p w:rsidR="00E02695" w:rsidRDefault="00E02695" w:rsidP="00E02695">
      <w:r>
        <w:rPr>
          <w:b/>
          <w:bCs/>
        </w:rPr>
        <w:tab/>
      </w:r>
      <w:r>
        <w:t>Overview of the Quality Improvement Program</w:t>
      </w:r>
    </w:p>
    <w:p w:rsidR="00E02695" w:rsidRDefault="00E02695" w:rsidP="00E02695">
      <w:r>
        <w:tab/>
        <w:t>Overview of the Effectiveness of the Quality Improvement Program</w:t>
      </w:r>
    </w:p>
    <w:p w:rsidR="00E02695" w:rsidRDefault="00E02695" w:rsidP="00E02695">
      <w:pPr>
        <w:rPr>
          <w:b/>
          <w:bCs/>
        </w:rPr>
      </w:pPr>
      <w:r>
        <w:rPr>
          <w:b/>
          <w:bCs/>
        </w:rPr>
        <w:t>DEVELOPMENT, APPROVAL AND MONITORING OF THE QI PROGRAM</w:t>
      </w:r>
    </w:p>
    <w:p w:rsidR="00E02695" w:rsidRDefault="00E02695" w:rsidP="00E02695">
      <w:r>
        <w:rPr>
          <w:b/>
          <w:bCs/>
        </w:rPr>
        <w:tab/>
      </w:r>
      <w:r>
        <w:t>Quality and Compliance Committee</w:t>
      </w:r>
    </w:p>
    <w:p w:rsidR="00E02695" w:rsidRDefault="00E02695" w:rsidP="00E02695">
      <w:r>
        <w:tab/>
        <w:t>Analysis of Quality Improvement Process</w:t>
      </w:r>
    </w:p>
    <w:p w:rsidR="00E02695" w:rsidRDefault="00E02695" w:rsidP="00E02695">
      <w:r>
        <w:tab/>
        <w:t>Overall Effectiveness of the Quality Improvement Program</w:t>
      </w:r>
    </w:p>
    <w:p w:rsidR="00E02695" w:rsidRDefault="00E02695" w:rsidP="00E02695">
      <w:r>
        <w:tab/>
      </w:r>
      <w:r>
        <w:tab/>
        <w:t>Strengths and Accomplishments</w:t>
      </w:r>
    </w:p>
    <w:p w:rsidR="00E02695" w:rsidRDefault="00E02695" w:rsidP="00E02695">
      <w:r>
        <w:tab/>
      </w:r>
      <w:r>
        <w:tab/>
        <w:t>Opportunities for Improvement</w:t>
      </w:r>
    </w:p>
    <w:p w:rsidR="00E02695" w:rsidRDefault="00E02695" w:rsidP="00E02695">
      <w:pPr>
        <w:pStyle w:val="Heading3"/>
      </w:pPr>
      <w:r>
        <w:t>POPULATION CHARACTERISTICS</w:t>
      </w:r>
    </w:p>
    <w:p w:rsidR="00E02695" w:rsidRDefault="00E02695" w:rsidP="00E02695">
      <w:r>
        <w:tab/>
        <w:t>Race/Ethnicity</w:t>
      </w:r>
    </w:p>
    <w:p w:rsidR="00E02695" w:rsidRDefault="00E02695" w:rsidP="00E02695">
      <w:r>
        <w:tab/>
        <w:t>Special Needs</w:t>
      </w:r>
    </w:p>
    <w:p w:rsidR="00E02695" w:rsidRDefault="00E02695" w:rsidP="00E02695">
      <w:r>
        <w:tab/>
        <w:t>Languages Identified</w:t>
      </w:r>
    </w:p>
    <w:p w:rsidR="00E02695" w:rsidRDefault="00E02695" w:rsidP="00E02695">
      <w:r>
        <w:tab/>
        <w:t>Opt Outs</w:t>
      </w:r>
    </w:p>
    <w:p w:rsidR="00E02695" w:rsidRDefault="00E02695" w:rsidP="00E02695">
      <w:pPr>
        <w:rPr>
          <w:b/>
          <w:bCs/>
        </w:rPr>
      </w:pPr>
      <w:r>
        <w:rPr>
          <w:b/>
          <w:bCs/>
        </w:rPr>
        <w:t>QUALITY INDICATORS</w:t>
      </w:r>
    </w:p>
    <w:p w:rsidR="00E02695" w:rsidRDefault="00E02695" w:rsidP="00E02695">
      <w:r>
        <w:tab/>
        <w:t>HEDIS Measures</w:t>
      </w:r>
    </w:p>
    <w:p w:rsidR="00E02695" w:rsidRPr="0049399C" w:rsidRDefault="00E02695" w:rsidP="00E02695">
      <w:pPr>
        <w:rPr>
          <w:bCs/>
        </w:rPr>
      </w:pPr>
      <w:r>
        <w:tab/>
      </w:r>
      <w:r w:rsidRPr="0049399C">
        <w:rPr>
          <w:bCs/>
        </w:rPr>
        <w:t xml:space="preserve">Trends in </w:t>
      </w:r>
      <w:smartTag w:uri="urn:schemas-microsoft-com:office:smarttags" w:element="State">
        <w:smartTag w:uri="urn:schemas-microsoft-com:office:smarttags" w:element="place">
          <w:r w:rsidRPr="0049399C">
            <w:rPr>
              <w:bCs/>
            </w:rPr>
            <w:t>Missouri</w:t>
          </w:r>
        </w:smartTag>
      </w:smartTag>
      <w:r w:rsidRPr="0049399C">
        <w:rPr>
          <w:bCs/>
        </w:rPr>
        <w:t xml:space="preserve"> Medi</w:t>
      </w:r>
      <w:r>
        <w:rPr>
          <w:bCs/>
        </w:rPr>
        <w:t>c</w:t>
      </w:r>
      <w:r w:rsidRPr="0049399C">
        <w:rPr>
          <w:bCs/>
        </w:rPr>
        <w:t>aid Quality Indicators</w:t>
      </w:r>
    </w:p>
    <w:p w:rsidR="00E02695" w:rsidRPr="0049399C" w:rsidRDefault="00E02695" w:rsidP="00E02695">
      <w:r>
        <w:t xml:space="preserve">           </w:t>
      </w:r>
      <w:r w:rsidRPr="0049399C">
        <w:t xml:space="preserve"> HEDIS Indicators by </w:t>
      </w:r>
      <w:r w:rsidRPr="00B1097D">
        <w:rPr>
          <w:bCs/>
        </w:rPr>
        <w:t>MO HealthNet</w:t>
      </w:r>
      <w:r w:rsidRPr="0049399C">
        <w:t xml:space="preserve"> Managed Care Health Plans Within Regions, Live </w:t>
      </w:r>
      <w:r w:rsidR="00E32058">
        <w:tab/>
      </w:r>
      <w:r w:rsidR="00E32058">
        <w:tab/>
      </w:r>
      <w:r w:rsidR="00E32058">
        <w:tab/>
      </w:r>
      <w:r w:rsidRPr="0049399C">
        <w:t>Births</w:t>
      </w:r>
    </w:p>
    <w:p w:rsidR="00E02695" w:rsidRDefault="00E02695" w:rsidP="00E02695">
      <w:pPr>
        <w:pStyle w:val="Heading3"/>
      </w:pPr>
      <w:r>
        <w:t>ACCESSIBILITY OF SERVICES</w:t>
      </w:r>
    </w:p>
    <w:p w:rsidR="00E02695" w:rsidRDefault="00E02695" w:rsidP="00E02695">
      <w:r>
        <w:tab/>
        <w:t>Average Speed of Answer</w:t>
      </w:r>
    </w:p>
    <w:p w:rsidR="00E02695" w:rsidRDefault="00E02695" w:rsidP="00E02695">
      <w:r>
        <w:tab/>
        <w:t>Call Abandonment Rate</w:t>
      </w:r>
    </w:p>
    <w:p w:rsidR="00E02695" w:rsidRDefault="00E02695" w:rsidP="00E02695">
      <w:r>
        <w:tab/>
        <w:t>Non-Routine Needs Appointments</w:t>
      </w:r>
    </w:p>
    <w:p w:rsidR="00E02695" w:rsidRDefault="00E02695" w:rsidP="00E02695">
      <w:r>
        <w:tab/>
        <w:t>Routine Needs Appointments</w:t>
      </w:r>
    </w:p>
    <w:p w:rsidR="00E02695" w:rsidRDefault="00E02695" w:rsidP="00E02695">
      <w:r>
        <w:tab/>
        <w:t>Access to Emergent and Urgent Care</w:t>
      </w:r>
    </w:p>
    <w:p w:rsidR="00E02695" w:rsidRDefault="00E02695" w:rsidP="00E02695">
      <w:pPr>
        <w:pStyle w:val="Heading3"/>
        <w:ind w:firstLine="720"/>
        <w:rPr>
          <w:b w:val="0"/>
          <w:bCs w:val="0"/>
        </w:rPr>
      </w:pPr>
      <w:r>
        <w:rPr>
          <w:b w:val="0"/>
          <w:bCs w:val="0"/>
        </w:rPr>
        <w:t>Network Adequacy -- Provider/Enrollee Ratios</w:t>
      </w:r>
    </w:p>
    <w:p w:rsidR="00E02695" w:rsidRDefault="00E02695" w:rsidP="00E02695">
      <w:r>
        <w:tab/>
        <w:t>24 Hour Access/After Hours Availability</w:t>
      </w:r>
    </w:p>
    <w:p w:rsidR="00E02695" w:rsidRDefault="00E02695" w:rsidP="00E02695">
      <w:r>
        <w:tab/>
        <w:t>Open/Closed Panels</w:t>
      </w:r>
    </w:p>
    <w:p w:rsidR="00E02695" w:rsidRDefault="00E02695" w:rsidP="00E02695">
      <w:r>
        <w:tab/>
        <w:t>Cultural Competency</w:t>
      </w:r>
    </w:p>
    <w:p w:rsidR="00E02695" w:rsidRDefault="00E02695" w:rsidP="00E02695">
      <w:r>
        <w:tab/>
        <w:t>Multilingual Services</w:t>
      </w:r>
    </w:p>
    <w:p w:rsidR="00E02695" w:rsidRDefault="00E02695" w:rsidP="00E02695">
      <w:r>
        <w:tab/>
        <w:t>Requests to Change Practitioners</w:t>
      </w:r>
    </w:p>
    <w:p w:rsidR="00E02695" w:rsidRDefault="00E02695" w:rsidP="00E02695">
      <w:pPr>
        <w:pStyle w:val="Heading3"/>
      </w:pPr>
      <w:r>
        <w:t>FRAUD AND ABUSE</w:t>
      </w:r>
    </w:p>
    <w:p w:rsidR="00E02695" w:rsidRDefault="00E02695" w:rsidP="00E02695">
      <w:r>
        <w:tab/>
        <w:t>Prevention, Detection, Investigation</w:t>
      </w:r>
    </w:p>
    <w:p w:rsidR="00E02695" w:rsidRDefault="00E02695" w:rsidP="00E02695">
      <w:r>
        <w:tab/>
        <w:t>Training and Education</w:t>
      </w:r>
    </w:p>
    <w:p w:rsidR="00E02695" w:rsidRDefault="00E02695" w:rsidP="00E02695">
      <w:pPr>
        <w:pStyle w:val="Heading3"/>
      </w:pPr>
      <w:r>
        <w:t>INFORMATION MANAGEMENT</w:t>
      </w:r>
    </w:p>
    <w:p w:rsidR="00E02695" w:rsidRDefault="00E02695" w:rsidP="00E02695">
      <w:r>
        <w:tab/>
        <w:t>Claims Processing – Timeliness of Claims Payment</w:t>
      </w:r>
    </w:p>
    <w:p w:rsidR="00E02695" w:rsidRDefault="00E02695" w:rsidP="00E02695">
      <w:r>
        <w:tab/>
        <w:t>Membership</w:t>
      </w:r>
    </w:p>
    <w:p w:rsidR="00E02695" w:rsidRDefault="00E02695" w:rsidP="00E02695">
      <w:r>
        <w:tab/>
        <w:t>Providers</w:t>
      </w:r>
    </w:p>
    <w:p w:rsidR="00E02695" w:rsidRDefault="00E02695" w:rsidP="00E02695">
      <w:pPr>
        <w:pStyle w:val="Heading3"/>
      </w:pPr>
      <w:r>
        <w:t>QUALITY MANAGEMENT</w:t>
      </w:r>
    </w:p>
    <w:p w:rsidR="00E02695" w:rsidRDefault="00E02695" w:rsidP="00E02695">
      <w:r>
        <w:tab/>
        <w:t>Provider Satisfaction</w:t>
      </w:r>
    </w:p>
    <w:p w:rsidR="00E02695" w:rsidRDefault="00E02695" w:rsidP="00E02695">
      <w:r>
        <w:tab/>
      </w:r>
      <w:r w:rsidR="0084657F">
        <w:t>Member Care Management Services for both Physical and Behavioral Health</w:t>
      </w:r>
    </w:p>
    <w:p w:rsidR="00E02695" w:rsidRDefault="00E02695" w:rsidP="00E02695">
      <w:pPr>
        <w:ind w:firstLine="720"/>
      </w:pPr>
      <w:r>
        <w:t>Disease Management Program</w:t>
      </w:r>
    </w:p>
    <w:p w:rsidR="00E02695" w:rsidRDefault="00E02695" w:rsidP="00E02695">
      <w:r>
        <w:tab/>
      </w:r>
      <w:r>
        <w:tab/>
        <w:t>Clinical Practice Guidelines</w:t>
      </w:r>
    </w:p>
    <w:p w:rsidR="00E02695" w:rsidRDefault="00E02695" w:rsidP="00E02695">
      <w:r>
        <w:lastRenderedPageBreak/>
        <w:tab/>
        <w:t>Credentialing and Re-Credentialing</w:t>
      </w:r>
    </w:p>
    <w:p w:rsidR="00E02695" w:rsidRDefault="00E02695" w:rsidP="00E02695">
      <w:r>
        <w:tab/>
        <w:t>Medical Record Review</w:t>
      </w:r>
    </w:p>
    <w:p w:rsidR="00E02695" w:rsidRDefault="00E02695" w:rsidP="00E02695">
      <w:pPr>
        <w:pStyle w:val="Heading3"/>
      </w:pPr>
      <w:r>
        <w:t>RIGHTS AND RESPONSIBILITIES</w:t>
      </w:r>
    </w:p>
    <w:p w:rsidR="00E02695" w:rsidRDefault="00E02695" w:rsidP="00E02695">
      <w:r>
        <w:tab/>
        <w:t>Provider Complaint, Grievance and Appeal Management</w:t>
      </w:r>
    </w:p>
    <w:p w:rsidR="00E02695" w:rsidRDefault="00E02695" w:rsidP="00E02695">
      <w:r>
        <w:tab/>
        <w:t>Member Grievance and Appeal Management</w:t>
      </w:r>
    </w:p>
    <w:p w:rsidR="00E02695" w:rsidRDefault="00E02695" w:rsidP="00E02695">
      <w:r>
        <w:tab/>
        <w:t>Confidentiality</w:t>
      </w:r>
    </w:p>
    <w:p w:rsidR="00E02695" w:rsidRDefault="00E02695" w:rsidP="00E02695">
      <w:pPr>
        <w:pStyle w:val="Heading3"/>
      </w:pPr>
      <w:r>
        <w:t>UTILIZATION MANAGEMENT</w:t>
      </w:r>
    </w:p>
    <w:p w:rsidR="00E02695" w:rsidRDefault="00E02695" w:rsidP="00E02695">
      <w:r>
        <w:tab/>
        <w:t>Utilization Improvement Program Scope</w:t>
      </w:r>
    </w:p>
    <w:p w:rsidR="00E02695" w:rsidRDefault="00E02695" w:rsidP="00E02695">
      <w:r>
        <w:tab/>
        <w:t>Discharges Per Year*</w:t>
      </w:r>
    </w:p>
    <w:p w:rsidR="00E02695" w:rsidRDefault="00E02695" w:rsidP="00E02695">
      <w:r>
        <w:tab/>
        <w:t>Inpatient Visits*</w:t>
      </w:r>
    </w:p>
    <w:p w:rsidR="00E02695" w:rsidRDefault="00E02695" w:rsidP="00E02695">
      <w:r>
        <w:tab/>
        <w:t>Average Length of Stay</w:t>
      </w:r>
    </w:p>
    <w:p w:rsidR="00E02695" w:rsidRDefault="00E02695" w:rsidP="00E02695">
      <w:r>
        <w:tab/>
        <w:t>Re-Admissions*</w:t>
      </w:r>
    </w:p>
    <w:p w:rsidR="00E02695" w:rsidRDefault="00E02695" w:rsidP="00E02695">
      <w:r>
        <w:tab/>
        <w:t>Emergency Department Utilization*</w:t>
      </w:r>
    </w:p>
    <w:p w:rsidR="00E02695" w:rsidRDefault="00E02695" w:rsidP="00E02695">
      <w:r>
        <w:tab/>
        <w:t>Outpatient Visits*</w:t>
      </w:r>
    </w:p>
    <w:p w:rsidR="00E02695" w:rsidRDefault="00E02695" w:rsidP="00E02695">
      <w:r>
        <w:tab/>
        <w:t>Over/Under Utilization</w:t>
      </w:r>
    </w:p>
    <w:p w:rsidR="00E02695" w:rsidRDefault="00E02695" w:rsidP="00E02695">
      <w:r>
        <w:tab/>
        <w:t>Inter-Rater Reliability</w:t>
      </w:r>
    </w:p>
    <w:p w:rsidR="00E02695" w:rsidRDefault="00E02695" w:rsidP="00E02695">
      <w:r>
        <w:tab/>
        <w:t>Timeliness of Care Delivery</w:t>
      </w:r>
    </w:p>
    <w:p w:rsidR="00E02695" w:rsidRDefault="00E02695" w:rsidP="00E02695">
      <w:r>
        <w:tab/>
        <w:t>Timeliness of Prior Authorization/Certification Decision Making</w:t>
      </w:r>
    </w:p>
    <w:p w:rsidR="00E02695" w:rsidRDefault="00E02695" w:rsidP="00E02695">
      <w:r>
        <w:t>*Per 1000 members</w:t>
      </w:r>
    </w:p>
    <w:p w:rsidR="00E02695" w:rsidRDefault="00E02695" w:rsidP="00E02695">
      <w:pPr>
        <w:pStyle w:val="Heading3"/>
      </w:pPr>
      <w:r>
        <w:t>PERFORMANCE IMPROVEMENT PROJECTS (PIP)</w:t>
      </w:r>
    </w:p>
    <w:p w:rsidR="00E02695" w:rsidRDefault="00E02695" w:rsidP="00E02695">
      <w:r>
        <w:tab/>
        <w:t>Clinical</w:t>
      </w:r>
    </w:p>
    <w:p w:rsidR="00E02695" w:rsidRDefault="00E02695" w:rsidP="00E02695">
      <w:r>
        <w:tab/>
        <w:t>Non-Clinical</w:t>
      </w:r>
    </w:p>
    <w:p w:rsidR="00E02695" w:rsidRDefault="00E02695" w:rsidP="00E02695">
      <w:r>
        <w:tab/>
        <w:t>On-going Interventions and Improvements</w:t>
      </w:r>
    </w:p>
    <w:p w:rsidR="00E02695" w:rsidRDefault="00E02695" w:rsidP="00E02695">
      <w:r>
        <w:tab/>
        <w:t>Effect on Health Outcomes and Member Satisfaction</w:t>
      </w:r>
    </w:p>
    <w:p w:rsidR="00E02695" w:rsidRDefault="00E02695" w:rsidP="00E02695">
      <w:pPr>
        <w:pStyle w:val="Heading3"/>
      </w:pPr>
      <w:r>
        <w:t>WORKPLAN FOR NEXT YEAR</w:t>
      </w:r>
    </w:p>
    <w:p w:rsidR="00E02695" w:rsidRDefault="00E02695" w:rsidP="00E02695">
      <w:pPr>
        <w:pStyle w:val="Heading3"/>
      </w:pPr>
      <w:r>
        <w:t>APPENDICES</w:t>
      </w:r>
    </w:p>
    <w:p w:rsidR="00C50ADC" w:rsidRDefault="00C50ADC" w:rsidP="00E02695"/>
    <w:p w:rsidR="00C50ADC" w:rsidRDefault="00C50ADC" w:rsidP="00E02695"/>
    <w:p w:rsidR="00B335AA" w:rsidRDefault="00B335AA" w:rsidP="00C50ADC">
      <w:pPr>
        <w:rPr>
          <w:b/>
        </w:rPr>
      </w:pPr>
    </w:p>
    <w:p w:rsidR="00B335AA" w:rsidRDefault="00B335AA">
      <w:pPr>
        <w:jc w:val="center"/>
        <w:rPr>
          <w:b/>
        </w:rPr>
      </w:pPr>
      <w:r>
        <w:rPr>
          <w:b/>
        </w:rPr>
        <w:br w:type="page"/>
      </w:r>
    </w:p>
    <w:p w:rsidR="00C50ADC" w:rsidRDefault="00C50ADC" w:rsidP="00C50ADC">
      <w:r w:rsidRPr="00C50ADC">
        <w:rPr>
          <w:b/>
        </w:rPr>
        <w:lastRenderedPageBreak/>
        <w:t>S</w:t>
      </w:r>
      <w:r>
        <w:rPr>
          <w:b/>
        </w:rPr>
        <w:t>UBCONTRACTOR OVERSIGHT EVALUATION</w:t>
      </w:r>
    </w:p>
    <w:p w:rsidR="0096433B" w:rsidRDefault="0096433B" w:rsidP="0096433B">
      <w:pPr>
        <w:pStyle w:val="Title"/>
        <w:jc w:val="left"/>
        <w:rPr>
          <w:rFonts w:ascii="Times New Roman" w:hAnsi="Times New Roman"/>
          <w:b w:val="0"/>
          <w:sz w:val="24"/>
        </w:rPr>
      </w:pPr>
    </w:p>
    <w:p w:rsidR="00D672B2" w:rsidRDefault="00BA6553" w:rsidP="0096433B">
      <w:pPr>
        <w:pStyle w:val="Title"/>
        <w:jc w:val="left"/>
        <w:rPr>
          <w:rFonts w:ascii="Times New Roman" w:hAnsi="Times New Roman"/>
          <w:b w:val="0"/>
          <w:sz w:val="24"/>
        </w:rPr>
      </w:pPr>
      <w:r>
        <w:rPr>
          <w:rFonts w:ascii="Times New Roman" w:hAnsi="Times New Roman"/>
          <w:b w:val="0"/>
          <w:sz w:val="24"/>
        </w:rPr>
        <w:t xml:space="preserve">The Subcontractor Oversight Evaluation Report shall contain information concerning the effectiveness and impact of the health plan’s quality assessment and improvement strategy as it relates to subcontractors.  The report must provide information that indicates that data is collected, analyzed, and reported and health plan operations are in compliance with State, Federal, and MO HealthNet </w:t>
      </w:r>
      <w:r w:rsidR="00D672B2">
        <w:rPr>
          <w:rFonts w:ascii="Times New Roman" w:hAnsi="Times New Roman"/>
          <w:b w:val="0"/>
          <w:sz w:val="24"/>
        </w:rPr>
        <w:t>M</w:t>
      </w:r>
      <w:r>
        <w:rPr>
          <w:rFonts w:ascii="Times New Roman" w:hAnsi="Times New Roman"/>
          <w:b w:val="0"/>
          <w:sz w:val="24"/>
        </w:rPr>
        <w:t>anaged Care contractual requirements.</w:t>
      </w:r>
      <w:r w:rsidR="00D672B2">
        <w:rPr>
          <w:rFonts w:ascii="Times New Roman" w:hAnsi="Times New Roman"/>
          <w:b w:val="0"/>
          <w:sz w:val="24"/>
        </w:rPr>
        <w:t xml:space="preserve">  The report must incorporate multiple year outcomes and trends.  The report must show that the health plan’s QA&amp;I Program is ongoing, continuous, and based upon evaluation of past outcomes.  At a minimum, the </w:t>
      </w:r>
      <w:r w:rsidR="009E609A">
        <w:rPr>
          <w:rFonts w:ascii="Times New Roman" w:hAnsi="Times New Roman"/>
          <w:b w:val="0"/>
          <w:sz w:val="24"/>
        </w:rPr>
        <w:t xml:space="preserve">Subcontractor Oversight Evaluation </w:t>
      </w:r>
      <w:r w:rsidR="00D672B2">
        <w:rPr>
          <w:rFonts w:ascii="Times New Roman" w:hAnsi="Times New Roman"/>
          <w:b w:val="0"/>
          <w:sz w:val="24"/>
        </w:rPr>
        <w:t>shall include the following:</w:t>
      </w:r>
      <w:r>
        <w:rPr>
          <w:rFonts w:ascii="Times New Roman" w:hAnsi="Times New Roman"/>
          <w:b w:val="0"/>
          <w:sz w:val="24"/>
        </w:rPr>
        <w:t xml:space="preserve">  </w:t>
      </w:r>
    </w:p>
    <w:p w:rsidR="00BA6553" w:rsidRPr="00BA6553" w:rsidRDefault="00BA6553" w:rsidP="0096433B">
      <w:pPr>
        <w:pStyle w:val="Title"/>
        <w:jc w:val="left"/>
        <w:rPr>
          <w:rFonts w:ascii="Times New Roman" w:hAnsi="Times New Roman"/>
          <w:b w:val="0"/>
          <w:sz w:val="24"/>
        </w:rPr>
      </w:pPr>
      <w:r>
        <w:rPr>
          <w:rFonts w:ascii="Times New Roman" w:hAnsi="Times New Roman"/>
          <w:b w:val="0"/>
          <w:sz w:val="24"/>
        </w:rPr>
        <w:t xml:space="preserve">  </w:t>
      </w:r>
    </w:p>
    <w:p w:rsidR="00C50ADC" w:rsidRDefault="00C50ADC" w:rsidP="0096433B">
      <w:pPr>
        <w:pStyle w:val="Title"/>
        <w:jc w:val="left"/>
        <w:rPr>
          <w:rFonts w:ascii="Times New Roman" w:hAnsi="Times New Roman"/>
          <w:sz w:val="24"/>
        </w:rPr>
      </w:pPr>
      <w:r>
        <w:rPr>
          <w:rFonts w:ascii="Times New Roman" w:hAnsi="Times New Roman"/>
          <w:sz w:val="24"/>
        </w:rPr>
        <w:t>OVERVIEW OF SUBCONTRACTOR INCLUDING CONTRACT EFFECTIVE DATES</w:t>
      </w:r>
    </w:p>
    <w:p w:rsidR="0096433B" w:rsidRDefault="0096433B" w:rsidP="0096433B">
      <w:pPr>
        <w:pStyle w:val="Title"/>
        <w:jc w:val="left"/>
        <w:rPr>
          <w:rFonts w:ascii="Times New Roman" w:hAnsi="Times New Roman"/>
          <w:sz w:val="24"/>
        </w:rPr>
      </w:pPr>
    </w:p>
    <w:p w:rsidR="00C50ADC" w:rsidRDefault="00C50ADC" w:rsidP="0096433B">
      <w:pPr>
        <w:pStyle w:val="Title"/>
        <w:jc w:val="left"/>
        <w:rPr>
          <w:rFonts w:ascii="Times New Roman" w:hAnsi="Times New Roman"/>
          <w:sz w:val="24"/>
        </w:rPr>
      </w:pPr>
      <w:r>
        <w:rPr>
          <w:rFonts w:ascii="Times New Roman" w:hAnsi="Times New Roman"/>
          <w:sz w:val="24"/>
        </w:rPr>
        <w:t>DESCRIPTION OF DELEGATED SERVICES/PRODUCTS/ACTIVITIES</w:t>
      </w:r>
    </w:p>
    <w:p w:rsidR="0096433B" w:rsidRDefault="0096433B" w:rsidP="0096433B">
      <w:pPr>
        <w:pStyle w:val="Title"/>
        <w:jc w:val="left"/>
        <w:rPr>
          <w:rFonts w:ascii="Times New Roman" w:hAnsi="Times New Roman"/>
          <w:sz w:val="24"/>
        </w:rPr>
      </w:pPr>
    </w:p>
    <w:p w:rsidR="0096433B" w:rsidRDefault="00C50ADC" w:rsidP="0096433B">
      <w:pPr>
        <w:pStyle w:val="Title"/>
        <w:jc w:val="left"/>
        <w:rPr>
          <w:rFonts w:ascii="Times New Roman" w:hAnsi="Times New Roman"/>
          <w:sz w:val="24"/>
        </w:rPr>
      </w:pPr>
      <w:r>
        <w:rPr>
          <w:rFonts w:ascii="Times New Roman" w:hAnsi="Times New Roman"/>
          <w:sz w:val="24"/>
        </w:rPr>
        <w:t xml:space="preserve">DESCRIPTION OF </w:t>
      </w:r>
      <w:r w:rsidRPr="0059490D">
        <w:rPr>
          <w:rFonts w:ascii="Times New Roman" w:hAnsi="Times New Roman"/>
          <w:bCs w:val="0"/>
          <w:sz w:val="24"/>
        </w:rPr>
        <w:t xml:space="preserve">MO </w:t>
      </w:r>
      <w:r>
        <w:rPr>
          <w:rFonts w:ascii="Times New Roman" w:hAnsi="Times New Roman"/>
          <w:bCs w:val="0"/>
          <w:sz w:val="24"/>
        </w:rPr>
        <w:t>HEALTHNET</w:t>
      </w:r>
      <w:r>
        <w:rPr>
          <w:rFonts w:ascii="Times New Roman" w:hAnsi="Times New Roman"/>
          <w:sz w:val="24"/>
        </w:rPr>
        <w:t xml:space="preserve"> MANAGED CARE HEALTH PLAN’S </w:t>
      </w:r>
    </w:p>
    <w:p w:rsidR="00C50ADC" w:rsidRDefault="00C50ADC" w:rsidP="0096433B">
      <w:pPr>
        <w:pStyle w:val="Title"/>
        <w:jc w:val="left"/>
        <w:rPr>
          <w:rFonts w:ascii="Times New Roman" w:hAnsi="Times New Roman"/>
          <w:sz w:val="24"/>
        </w:rPr>
      </w:pPr>
      <w:r>
        <w:rPr>
          <w:rFonts w:ascii="Times New Roman" w:hAnsi="Times New Roman"/>
          <w:sz w:val="24"/>
        </w:rPr>
        <w:t xml:space="preserve">OVERSIGHT PROCESS FOR ALL SUBCONTRACTORS </w:t>
      </w:r>
      <w:r>
        <w:rPr>
          <w:rFonts w:ascii="Times New Roman" w:hAnsi="Times New Roman"/>
          <w:b w:val="0"/>
          <w:bCs w:val="0"/>
          <w:sz w:val="24"/>
        </w:rPr>
        <w:t>(must include, but shall not be limited to, the following:)</w:t>
      </w:r>
    </w:p>
    <w:p w:rsidR="00C50ADC" w:rsidRPr="00C50ADC" w:rsidRDefault="00C50ADC" w:rsidP="0096433B">
      <w:pPr>
        <w:pStyle w:val="Title"/>
        <w:numPr>
          <w:ilvl w:val="0"/>
          <w:numId w:val="2"/>
        </w:numPr>
        <w:tabs>
          <w:tab w:val="clear" w:pos="1080"/>
        </w:tabs>
        <w:jc w:val="left"/>
        <w:rPr>
          <w:rFonts w:ascii="Times New Roman" w:hAnsi="Times New Roman"/>
          <w:b w:val="0"/>
          <w:sz w:val="24"/>
        </w:rPr>
      </w:pPr>
      <w:r w:rsidRPr="00C50ADC">
        <w:rPr>
          <w:rFonts w:ascii="Times New Roman" w:hAnsi="Times New Roman"/>
          <w:b w:val="0"/>
          <w:sz w:val="24"/>
        </w:rPr>
        <w:t xml:space="preserve">Review of subcontractor contract compliance with requirements included in the </w:t>
      </w:r>
      <w:r w:rsidRPr="00C50ADC">
        <w:rPr>
          <w:rFonts w:ascii="Times New Roman" w:hAnsi="Times New Roman"/>
          <w:b w:val="0"/>
          <w:bCs w:val="0"/>
          <w:sz w:val="24"/>
        </w:rPr>
        <w:t>MO HealthNet</w:t>
      </w:r>
      <w:r w:rsidRPr="00C50ADC">
        <w:rPr>
          <w:rFonts w:ascii="Times New Roman" w:hAnsi="Times New Roman"/>
          <w:b w:val="0"/>
          <w:sz w:val="24"/>
        </w:rPr>
        <w:t xml:space="preserve"> Managed Care contract with state </w:t>
      </w:r>
    </w:p>
    <w:p w:rsidR="00C50ADC" w:rsidRPr="00C50ADC" w:rsidRDefault="00C50ADC" w:rsidP="0096433B">
      <w:pPr>
        <w:pStyle w:val="Title"/>
        <w:numPr>
          <w:ilvl w:val="0"/>
          <w:numId w:val="2"/>
        </w:numPr>
        <w:tabs>
          <w:tab w:val="clear" w:pos="1080"/>
        </w:tabs>
        <w:jc w:val="left"/>
        <w:rPr>
          <w:rFonts w:ascii="Times New Roman" w:hAnsi="Times New Roman"/>
          <w:b w:val="0"/>
          <w:sz w:val="24"/>
        </w:rPr>
      </w:pPr>
      <w:r w:rsidRPr="00C50ADC">
        <w:rPr>
          <w:rFonts w:ascii="Times New Roman" w:hAnsi="Times New Roman"/>
          <w:b w:val="0"/>
          <w:sz w:val="24"/>
        </w:rPr>
        <w:t>Subcontractor policies and procedures comply with subcontractor/</w:t>
      </w:r>
      <w:r w:rsidRPr="00C50ADC">
        <w:rPr>
          <w:rFonts w:ascii="Times New Roman" w:hAnsi="Times New Roman"/>
          <w:b w:val="0"/>
          <w:bCs w:val="0"/>
          <w:sz w:val="24"/>
        </w:rPr>
        <w:t xml:space="preserve"> MO HealthNet</w:t>
      </w:r>
      <w:r w:rsidRPr="00C50ADC">
        <w:rPr>
          <w:rFonts w:ascii="Times New Roman" w:hAnsi="Times New Roman"/>
          <w:b w:val="0"/>
          <w:sz w:val="24"/>
        </w:rPr>
        <w:t xml:space="preserve"> Managed Care health plan’s/state contract requirements</w:t>
      </w:r>
    </w:p>
    <w:p w:rsidR="00C50ADC" w:rsidRDefault="00C50ADC" w:rsidP="0096433B">
      <w:pPr>
        <w:pStyle w:val="Title"/>
        <w:numPr>
          <w:ilvl w:val="0"/>
          <w:numId w:val="2"/>
        </w:numPr>
        <w:tabs>
          <w:tab w:val="clear" w:pos="1080"/>
        </w:tabs>
        <w:jc w:val="left"/>
        <w:rPr>
          <w:rFonts w:ascii="Times New Roman" w:hAnsi="Times New Roman"/>
          <w:sz w:val="24"/>
        </w:rPr>
      </w:pPr>
      <w:r w:rsidRPr="00C50ADC">
        <w:rPr>
          <w:rFonts w:ascii="Times New Roman" w:hAnsi="Times New Roman"/>
          <w:b w:val="0"/>
          <w:sz w:val="24"/>
        </w:rPr>
        <w:t>Implementation of policies/procedures/contract requirements</w:t>
      </w:r>
    </w:p>
    <w:p w:rsidR="0096433B" w:rsidRDefault="0096433B" w:rsidP="0096433B">
      <w:pPr>
        <w:pStyle w:val="Title"/>
        <w:jc w:val="left"/>
        <w:rPr>
          <w:rFonts w:ascii="Times New Roman" w:hAnsi="Times New Roman"/>
          <w:sz w:val="24"/>
        </w:rPr>
      </w:pPr>
    </w:p>
    <w:p w:rsidR="00C50ADC" w:rsidRPr="00C50ADC" w:rsidRDefault="00C50ADC" w:rsidP="0096433B">
      <w:pPr>
        <w:pStyle w:val="Title"/>
        <w:jc w:val="left"/>
        <w:rPr>
          <w:rFonts w:ascii="Times New Roman" w:hAnsi="Times New Roman"/>
          <w:sz w:val="24"/>
        </w:rPr>
      </w:pPr>
      <w:r w:rsidRPr="00C50ADC">
        <w:rPr>
          <w:rFonts w:ascii="Times New Roman" w:hAnsi="Times New Roman"/>
          <w:sz w:val="24"/>
        </w:rPr>
        <w:t>O</w:t>
      </w:r>
      <w:r>
        <w:rPr>
          <w:rFonts w:ascii="Times New Roman" w:hAnsi="Times New Roman"/>
          <w:sz w:val="24"/>
        </w:rPr>
        <w:t>VERSIGHT</w:t>
      </w:r>
      <w:r w:rsidRPr="00C50ADC">
        <w:rPr>
          <w:rFonts w:ascii="Times New Roman" w:hAnsi="Times New Roman"/>
          <w:sz w:val="24"/>
        </w:rPr>
        <w:t xml:space="preserve"> </w:t>
      </w:r>
      <w:r>
        <w:rPr>
          <w:rFonts w:ascii="Times New Roman" w:hAnsi="Times New Roman"/>
          <w:sz w:val="24"/>
        </w:rPr>
        <w:t>OUTCOMES</w:t>
      </w:r>
      <w:r w:rsidRPr="00C50ADC">
        <w:rPr>
          <w:rFonts w:ascii="Times New Roman" w:hAnsi="Times New Roman"/>
          <w:sz w:val="24"/>
        </w:rPr>
        <w:t>/</w:t>
      </w:r>
      <w:r>
        <w:rPr>
          <w:rFonts w:ascii="Times New Roman" w:hAnsi="Times New Roman"/>
          <w:sz w:val="24"/>
        </w:rPr>
        <w:t>FINDINGS</w:t>
      </w:r>
      <w:r w:rsidRPr="00C50ADC">
        <w:rPr>
          <w:rFonts w:ascii="Times New Roman" w:hAnsi="Times New Roman"/>
          <w:sz w:val="24"/>
        </w:rPr>
        <w:t xml:space="preserve"> </w:t>
      </w:r>
      <w:r w:rsidRPr="00C50ADC">
        <w:rPr>
          <w:rFonts w:ascii="Times New Roman" w:hAnsi="Times New Roman"/>
          <w:bCs w:val="0"/>
          <w:sz w:val="24"/>
        </w:rPr>
        <w:t xml:space="preserve">(must include, but shall not be limited to, the </w:t>
      </w:r>
      <w:r>
        <w:rPr>
          <w:rFonts w:ascii="Times New Roman" w:hAnsi="Times New Roman"/>
          <w:bCs w:val="0"/>
          <w:sz w:val="24"/>
        </w:rPr>
        <w:t>f</w:t>
      </w:r>
      <w:r w:rsidRPr="00C50ADC">
        <w:rPr>
          <w:rFonts w:ascii="Times New Roman" w:hAnsi="Times New Roman"/>
          <w:bCs w:val="0"/>
          <w:sz w:val="24"/>
        </w:rPr>
        <w:t>ollowing:)</w:t>
      </w:r>
    </w:p>
    <w:p w:rsidR="00C50ADC" w:rsidRPr="00C50ADC" w:rsidRDefault="00C50ADC" w:rsidP="00C50ADC">
      <w:pPr>
        <w:pStyle w:val="Title"/>
        <w:numPr>
          <w:ilvl w:val="0"/>
          <w:numId w:val="4"/>
        </w:numPr>
        <w:jc w:val="left"/>
        <w:rPr>
          <w:rFonts w:ascii="Times New Roman" w:hAnsi="Times New Roman"/>
          <w:b w:val="0"/>
          <w:sz w:val="24"/>
        </w:rPr>
      </w:pPr>
      <w:r w:rsidRPr="00C50ADC">
        <w:rPr>
          <w:rFonts w:ascii="Times New Roman" w:hAnsi="Times New Roman"/>
          <w:b w:val="0"/>
          <w:sz w:val="24"/>
        </w:rPr>
        <w:t>Access/availability</w:t>
      </w:r>
    </w:p>
    <w:p w:rsidR="00C50ADC" w:rsidRPr="00C50ADC" w:rsidRDefault="00C50ADC" w:rsidP="00C50ADC">
      <w:pPr>
        <w:pStyle w:val="Title"/>
        <w:numPr>
          <w:ilvl w:val="0"/>
          <w:numId w:val="4"/>
        </w:numPr>
        <w:jc w:val="left"/>
        <w:rPr>
          <w:rFonts w:ascii="Times New Roman" w:hAnsi="Times New Roman"/>
          <w:b w:val="0"/>
          <w:sz w:val="24"/>
        </w:rPr>
      </w:pPr>
      <w:r w:rsidRPr="00C50ADC">
        <w:rPr>
          <w:rFonts w:ascii="Times New Roman" w:hAnsi="Times New Roman"/>
          <w:b w:val="0"/>
          <w:sz w:val="24"/>
        </w:rPr>
        <w:t>Fraud and abuse</w:t>
      </w:r>
    </w:p>
    <w:p w:rsidR="00C50ADC" w:rsidRPr="00C50ADC" w:rsidRDefault="00C50ADC" w:rsidP="00C50ADC">
      <w:pPr>
        <w:pStyle w:val="Title"/>
        <w:numPr>
          <w:ilvl w:val="0"/>
          <w:numId w:val="4"/>
        </w:numPr>
        <w:jc w:val="left"/>
        <w:rPr>
          <w:rFonts w:ascii="Times New Roman" w:hAnsi="Times New Roman"/>
          <w:b w:val="0"/>
          <w:sz w:val="24"/>
        </w:rPr>
      </w:pPr>
      <w:r w:rsidRPr="00C50ADC">
        <w:rPr>
          <w:rFonts w:ascii="Times New Roman" w:hAnsi="Times New Roman"/>
          <w:b w:val="0"/>
          <w:sz w:val="24"/>
        </w:rPr>
        <w:t>Grievances and appeals</w:t>
      </w:r>
    </w:p>
    <w:p w:rsidR="00C50ADC" w:rsidRPr="00C50ADC" w:rsidRDefault="00C50ADC" w:rsidP="00C50ADC">
      <w:pPr>
        <w:pStyle w:val="Title"/>
        <w:numPr>
          <w:ilvl w:val="0"/>
          <w:numId w:val="4"/>
        </w:numPr>
        <w:jc w:val="left"/>
        <w:rPr>
          <w:rFonts w:ascii="Times New Roman" w:hAnsi="Times New Roman"/>
          <w:b w:val="0"/>
          <w:sz w:val="24"/>
        </w:rPr>
      </w:pPr>
      <w:r w:rsidRPr="00C50ADC">
        <w:rPr>
          <w:rFonts w:ascii="Times New Roman" w:hAnsi="Times New Roman"/>
          <w:b w:val="0"/>
          <w:sz w:val="24"/>
        </w:rPr>
        <w:t>Performance projects and HEDIS measures</w:t>
      </w:r>
    </w:p>
    <w:p w:rsidR="00C50ADC" w:rsidRPr="00C50ADC" w:rsidRDefault="00C50ADC" w:rsidP="00C50ADC">
      <w:pPr>
        <w:pStyle w:val="Title"/>
        <w:numPr>
          <w:ilvl w:val="0"/>
          <w:numId w:val="4"/>
        </w:numPr>
        <w:jc w:val="left"/>
        <w:rPr>
          <w:rFonts w:ascii="Times New Roman" w:hAnsi="Times New Roman"/>
          <w:b w:val="0"/>
          <w:sz w:val="24"/>
        </w:rPr>
      </w:pPr>
      <w:r w:rsidRPr="00C50ADC">
        <w:rPr>
          <w:rFonts w:ascii="Times New Roman" w:hAnsi="Times New Roman"/>
          <w:b w:val="0"/>
          <w:sz w:val="24"/>
        </w:rPr>
        <w:t>Encounter data</w:t>
      </w:r>
    </w:p>
    <w:p w:rsidR="00C50ADC" w:rsidRPr="00C50ADC" w:rsidRDefault="00C50ADC" w:rsidP="00C50ADC">
      <w:pPr>
        <w:pStyle w:val="Title"/>
        <w:numPr>
          <w:ilvl w:val="0"/>
          <w:numId w:val="4"/>
        </w:numPr>
        <w:jc w:val="left"/>
        <w:rPr>
          <w:rFonts w:ascii="Times New Roman" w:hAnsi="Times New Roman"/>
          <w:b w:val="0"/>
          <w:sz w:val="24"/>
        </w:rPr>
      </w:pPr>
      <w:r w:rsidRPr="00C50ADC">
        <w:rPr>
          <w:rFonts w:ascii="Times New Roman" w:hAnsi="Times New Roman"/>
          <w:b w:val="0"/>
          <w:sz w:val="24"/>
        </w:rPr>
        <w:t>Prior authorization denials</w:t>
      </w:r>
    </w:p>
    <w:p w:rsidR="00C50ADC" w:rsidRPr="00C50ADC" w:rsidRDefault="00C50ADC" w:rsidP="00C50ADC">
      <w:pPr>
        <w:pStyle w:val="Title"/>
        <w:numPr>
          <w:ilvl w:val="0"/>
          <w:numId w:val="4"/>
        </w:numPr>
        <w:jc w:val="left"/>
        <w:rPr>
          <w:rFonts w:ascii="Times New Roman" w:hAnsi="Times New Roman"/>
          <w:b w:val="0"/>
          <w:sz w:val="24"/>
        </w:rPr>
      </w:pPr>
      <w:r w:rsidRPr="00C50ADC">
        <w:rPr>
          <w:rFonts w:ascii="Times New Roman" w:hAnsi="Times New Roman"/>
          <w:b w:val="0"/>
          <w:sz w:val="24"/>
        </w:rPr>
        <w:t xml:space="preserve">Timely payment </w:t>
      </w:r>
    </w:p>
    <w:p w:rsidR="0096433B" w:rsidRDefault="0096433B" w:rsidP="00C50ADC">
      <w:pPr>
        <w:rPr>
          <w:b/>
        </w:rPr>
      </w:pPr>
    </w:p>
    <w:p w:rsidR="001032A4" w:rsidRDefault="00C50ADC" w:rsidP="00C50ADC">
      <w:r>
        <w:rPr>
          <w:b/>
        </w:rPr>
        <w:t>WORK PLAN FOR NEXT YEAR</w:t>
      </w:r>
      <w:r w:rsidR="00E02695">
        <w:tab/>
      </w:r>
    </w:p>
    <w:p w:rsidR="00B41D87" w:rsidRDefault="00B41D87" w:rsidP="00C50ADC"/>
    <w:p w:rsidR="00B41D87" w:rsidRDefault="00B41D87" w:rsidP="00C50ADC"/>
    <w:p w:rsidR="00B41D87" w:rsidRDefault="00B41D87" w:rsidP="00C50ADC">
      <w:r>
        <w:t>Revised January 2016</w:t>
      </w:r>
    </w:p>
    <w:sectPr w:rsidR="00B41D87" w:rsidSect="00103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112"/>
    <w:multiLevelType w:val="hybridMultilevel"/>
    <w:tmpl w:val="4420E992"/>
    <w:lvl w:ilvl="0" w:tplc="04090001">
      <w:start w:val="1"/>
      <w:numFmt w:val="bullet"/>
      <w:lvlText w:val=""/>
      <w:lvlJc w:val="left"/>
      <w:pPr>
        <w:tabs>
          <w:tab w:val="num" w:pos="1080"/>
        </w:tabs>
        <w:ind w:left="1080" w:hanging="360"/>
      </w:pPr>
      <w:rPr>
        <w:rFonts w:ascii="Symbol" w:hAnsi="Symbol" w:hint="default"/>
      </w:rPr>
    </w:lvl>
    <w:lvl w:ilvl="1" w:tplc="56BE48C0">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E652DDD"/>
    <w:multiLevelType w:val="hybridMultilevel"/>
    <w:tmpl w:val="76922C1E"/>
    <w:lvl w:ilvl="0" w:tplc="EC04F020">
      <w:start w:val="1"/>
      <w:numFmt w:val="upperLetter"/>
      <w:lvlText w:val="%1."/>
      <w:lvlJc w:val="left"/>
      <w:pPr>
        <w:tabs>
          <w:tab w:val="num" w:pos="1440"/>
        </w:tabs>
        <w:ind w:left="1440" w:hanging="360"/>
      </w:pPr>
      <w:rPr>
        <w:rFonts w:cs="Times New Roman"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678B7B6A"/>
    <w:multiLevelType w:val="hybridMultilevel"/>
    <w:tmpl w:val="DB9CA48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6E1E3377"/>
    <w:multiLevelType w:val="hybridMultilevel"/>
    <w:tmpl w:val="62FE414C"/>
    <w:lvl w:ilvl="0" w:tplc="EC04F020">
      <w:start w:val="1"/>
      <w:numFmt w:val="upperLetter"/>
      <w:lvlText w:val="%1."/>
      <w:lvlJc w:val="left"/>
      <w:pPr>
        <w:tabs>
          <w:tab w:val="num" w:pos="1080"/>
        </w:tabs>
        <w:ind w:left="1080" w:hanging="360"/>
      </w:pPr>
      <w:rPr>
        <w:rFonts w:cs="Times New Roman" w:hint="default"/>
      </w:rPr>
    </w:lvl>
    <w:lvl w:ilvl="1" w:tplc="56BE48C0">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95"/>
    <w:rsid w:val="000350D4"/>
    <w:rsid w:val="00050D93"/>
    <w:rsid w:val="001032A4"/>
    <w:rsid w:val="003342A8"/>
    <w:rsid w:val="00397801"/>
    <w:rsid w:val="003A611B"/>
    <w:rsid w:val="004B1DC5"/>
    <w:rsid w:val="00837758"/>
    <w:rsid w:val="0084657F"/>
    <w:rsid w:val="0096433B"/>
    <w:rsid w:val="009A3ADA"/>
    <w:rsid w:val="009E609A"/>
    <w:rsid w:val="00A805E5"/>
    <w:rsid w:val="00B335AA"/>
    <w:rsid w:val="00B41D87"/>
    <w:rsid w:val="00BA6553"/>
    <w:rsid w:val="00C50ADC"/>
    <w:rsid w:val="00C620CF"/>
    <w:rsid w:val="00CA0EEB"/>
    <w:rsid w:val="00D3605D"/>
    <w:rsid w:val="00D5172F"/>
    <w:rsid w:val="00D672B2"/>
    <w:rsid w:val="00E02695"/>
    <w:rsid w:val="00E32058"/>
    <w:rsid w:val="00EE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BB533DB8-175B-4E92-AFD2-5133AFE1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69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E02695"/>
    <w:pPr>
      <w:keepNext/>
      <w:jc w:val="center"/>
      <w:outlineLvl w:val="0"/>
    </w:pPr>
    <w:rPr>
      <w:rFonts w:ascii="Arial" w:hAnsi="Arial" w:cs="Arial"/>
      <w:b/>
      <w:bCs/>
    </w:rPr>
  </w:style>
  <w:style w:type="paragraph" w:styleId="Heading3">
    <w:name w:val="heading 3"/>
    <w:basedOn w:val="Normal"/>
    <w:next w:val="Normal"/>
    <w:link w:val="Heading3Char"/>
    <w:uiPriority w:val="99"/>
    <w:qFormat/>
    <w:rsid w:val="00E0269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02695"/>
    <w:rPr>
      <w:rFonts w:ascii="Arial" w:eastAsia="Times New Roman" w:hAnsi="Arial" w:cs="Arial"/>
      <w:b/>
      <w:bCs/>
      <w:sz w:val="24"/>
      <w:szCs w:val="24"/>
    </w:rPr>
  </w:style>
  <w:style w:type="character" w:customStyle="1" w:styleId="Heading3Char">
    <w:name w:val="Heading 3 Char"/>
    <w:basedOn w:val="DefaultParagraphFont"/>
    <w:link w:val="Heading3"/>
    <w:uiPriority w:val="99"/>
    <w:rsid w:val="00E02695"/>
    <w:rPr>
      <w:rFonts w:ascii="Times New Roman" w:eastAsia="Times New Roman" w:hAnsi="Times New Roman" w:cs="Times New Roman"/>
      <w:b/>
      <w:bCs/>
      <w:sz w:val="24"/>
      <w:szCs w:val="24"/>
    </w:rPr>
  </w:style>
  <w:style w:type="paragraph" w:styleId="Title">
    <w:name w:val="Title"/>
    <w:basedOn w:val="Normal"/>
    <w:link w:val="TitleChar"/>
    <w:uiPriority w:val="99"/>
    <w:qFormat/>
    <w:rsid w:val="00C50ADC"/>
    <w:pPr>
      <w:jc w:val="center"/>
    </w:pPr>
    <w:rPr>
      <w:rFonts w:ascii="CG Times" w:hAnsi="CG Times"/>
      <w:b/>
      <w:bCs/>
      <w:sz w:val="40"/>
      <w:szCs w:val="40"/>
    </w:rPr>
  </w:style>
  <w:style w:type="character" w:customStyle="1" w:styleId="TitleChar">
    <w:name w:val="Title Char"/>
    <w:basedOn w:val="DefaultParagraphFont"/>
    <w:link w:val="Title"/>
    <w:uiPriority w:val="99"/>
    <w:rsid w:val="00C50ADC"/>
    <w:rPr>
      <w:rFonts w:ascii="CG Times" w:eastAsia="Times New Roman" w:hAnsi="CG Times" w:cs="Times New Roman"/>
      <w:b/>
      <w:bCs/>
      <w:sz w:val="40"/>
      <w:szCs w:val="40"/>
    </w:rPr>
  </w:style>
  <w:style w:type="character" w:styleId="CommentReference">
    <w:name w:val="annotation reference"/>
    <w:basedOn w:val="DefaultParagraphFont"/>
    <w:uiPriority w:val="99"/>
    <w:semiHidden/>
    <w:unhideWhenUsed/>
    <w:rsid w:val="0084657F"/>
    <w:rPr>
      <w:sz w:val="16"/>
      <w:szCs w:val="16"/>
    </w:rPr>
  </w:style>
  <w:style w:type="paragraph" w:styleId="CommentText">
    <w:name w:val="annotation text"/>
    <w:basedOn w:val="Normal"/>
    <w:link w:val="CommentTextChar"/>
    <w:uiPriority w:val="99"/>
    <w:semiHidden/>
    <w:unhideWhenUsed/>
    <w:rsid w:val="0084657F"/>
    <w:rPr>
      <w:sz w:val="20"/>
      <w:szCs w:val="20"/>
    </w:rPr>
  </w:style>
  <w:style w:type="character" w:customStyle="1" w:styleId="CommentTextChar">
    <w:name w:val="Comment Text Char"/>
    <w:basedOn w:val="DefaultParagraphFont"/>
    <w:link w:val="CommentText"/>
    <w:uiPriority w:val="99"/>
    <w:semiHidden/>
    <w:rsid w:val="008465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57F"/>
    <w:rPr>
      <w:b/>
      <w:bCs/>
    </w:rPr>
  </w:style>
  <w:style w:type="character" w:customStyle="1" w:styleId="CommentSubjectChar">
    <w:name w:val="Comment Subject Char"/>
    <w:basedOn w:val="CommentTextChar"/>
    <w:link w:val="CommentSubject"/>
    <w:uiPriority w:val="99"/>
    <w:semiHidden/>
    <w:rsid w:val="0084657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657F"/>
    <w:rPr>
      <w:rFonts w:ascii="Tahoma" w:hAnsi="Tahoma" w:cs="Tahoma"/>
      <w:sz w:val="16"/>
      <w:szCs w:val="16"/>
    </w:rPr>
  </w:style>
  <w:style w:type="character" w:customStyle="1" w:styleId="BalloonTextChar">
    <w:name w:val="Balloon Text Char"/>
    <w:basedOn w:val="DefaultParagraphFont"/>
    <w:link w:val="BalloonText"/>
    <w:uiPriority w:val="99"/>
    <w:semiHidden/>
    <w:rsid w:val="008465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quality assessment improvements template</vt:lpstr>
    </vt:vector>
  </TitlesOfParts>
  <Company>Missouri Department of Social Services</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assessment improvements template</dc:title>
  <dc:creator>EGGEZEA</dc:creator>
  <dc:description>For July 2022 MC Contract</dc:description>
  <cp:lastModifiedBy>Timothy Williams</cp:lastModifiedBy>
  <cp:revision>3</cp:revision>
  <dcterms:created xsi:type="dcterms:W3CDTF">2016-01-21T20:30:00Z</dcterms:created>
  <dcterms:modified xsi:type="dcterms:W3CDTF">2022-08-31T20:31:00Z</dcterms:modified>
</cp:coreProperties>
</file>